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5695" w14:textId="77777777" w:rsidR="00F77C0C" w:rsidRDefault="00F77C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2AD4813" w14:textId="77777777" w:rsidR="00F77C0C" w:rsidRDefault="00B957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Formulario de Presentación de Planes y Proyectos- Convocatoria 202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14:paraId="7CB2F8B6" w14:textId="77777777" w:rsidR="00F77C0C" w:rsidRDefault="00B957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Expediente:    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(reservado para la Autoridad de Aplicación)</w:t>
      </w:r>
    </w:p>
    <w:p w14:paraId="78FC4909" w14:textId="77777777" w:rsidR="00F77C0C" w:rsidRDefault="00F77C0C"/>
    <w:p w14:paraId="018AE645" w14:textId="77777777" w:rsidR="00F77C0C" w:rsidRDefault="00B9572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OBJETO DE LA SOLICITUD</w:t>
      </w:r>
    </w:p>
    <w:p w14:paraId="48B08C41" w14:textId="77777777" w:rsidR="00F77C0C" w:rsidRDefault="00F77C0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1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92"/>
        <w:gridCol w:w="5342"/>
        <w:gridCol w:w="1710"/>
      </w:tblGrid>
      <w:tr w:rsidR="00F77C0C" w14:paraId="5C323946" w14:textId="77777777">
        <w:trPr>
          <w:trHeight w:val="767"/>
        </w:trPr>
        <w:tc>
          <w:tcPr>
            <w:tcW w:w="8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17361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Planes y Proyectos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42668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Marque con una cruz</w:t>
            </w:r>
          </w:p>
        </w:tc>
      </w:tr>
      <w:tr w:rsidR="00F77C0C" w14:paraId="0712CB1C" w14:textId="77777777">
        <w:trPr>
          <w:trHeight w:val="402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C15F0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Proyecto de Formulación (PF)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2540E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POP - Plan de Ordenamiento Predial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F7BF2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75DF7D04" w14:textId="77777777">
        <w:trPr>
          <w:trHeight w:val="475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69CA1" w14:textId="77777777" w:rsidR="00F77C0C" w:rsidRDefault="00F77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3B3D0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 - Plan de Manejo Sostenible y/o Conservación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61EFC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6A6A4F0C" w14:textId="77777777">
        <w:trPr>
          <w:trHeight w:val="30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BE9A2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Plan de Manejo Sostenible (PMS)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EA3F9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 - Aprovechamiento Forestal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5632C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351F6107" w14:textId="77777777">
        <w:trPr>
          <w:trHeight w:val="303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764D1" w14:textId="77777777" w:rsidR="00F77C0C" w:rsidRDefault="00F77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35728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 - Recuperación del potencial productivo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359F8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64EEEEAB" w14:textId="77777777">
        <w:trPr>
          <w:trHeight w:val="303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A0C88" w14:textId="77777777" w:rsidR="00F77C0C" w:rsidRDefault="00F77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F7FB8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PNMyS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Aprovechamiento de productos no madereros y servicios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3862B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6D134CE5" w14:textId="77777777">
        <w:trPr>
          <w:trHeight w:val="303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7082A" w14:textId="77777777" w:rsidR="00F77C0C" w:rsidRDefault="00F77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0F844" w14:textId="77777777" w:rsidR="00F77C0C" w:rsidRDefault="00B9572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 - Silvopastoril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12DB5" w14:textId="77777777" w:rsidR="00F77C0C" w:rsidRDefault="00F77C0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77C0C" w14:paraId="3722C888" w14:textId="77777777">
        <w:trPr>
          <w:trHeight w:val="303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9ECB9" w14:textId="77777777" w:rsidR="00F77C0C" w:rsidRDefault="00F77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B2EAE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MBGI – Manejo de Bosque con Ganadería Integrada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A88E6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30FE8E9C" w14:textId="77777777">
        <w:trPr>
          <w:trHeight w:val="30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3CF3D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Plan de Conservación</w:t>
            </w:r>
          </w:p>
          <w:p w14:paraId="11E23C17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(PC)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80B88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 – Mantenimiento del potencial de conservación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F3DB2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03AD2B07" w14:textId="77777777">
        <w:trPr>
          <w:trHeight w:val="303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1D24F" w14:textId="77777777" w:rsidR="00F77C0C" w:rsidRDefault="00F77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E0029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 - Recuperación del potencial de conservación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8E81B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77C0C" w14:paraId="7DD6EB4E" w14:textId="77777777">
        <w:trPr>
          <w:trHeight w:val="303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86F81" w14:textId="77777777" w:rsidR="00F77C0C" w:rsidRDefault="00F77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A7809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PNMyS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Aprovechamiento de productos no madereros y servicios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BD8BF" w14:textId="77777777" w:rsidR="00F77C0C" w:rsidRDefault="00B9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83B1820" w14:textId="77777777" w:rsidR="00F77C0C" w:rsidRDefault="00F77C0C">
      <w:pPr>
        <w:spacing w:line="276" w:lineRule="auto"/>
        <w:rPr>
          <w:color w:val="000000"/>
        </w:rPr>
      </w:pPr>
    </w:p>
    <w:tbl>
      <w:tblPr>
        <w:tblStyle w:val="a0"/>
        <w:tblW w:w="9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11"/>
        <w:gridCol w:w="2202"/>
      </w:tblGrid>
      <w:tr w:rsidR="00F77C0C" w14:paraId="11A98A4C" w14:textId="77777777"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96196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Lineamientos estratégicos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188C9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Marque con una cruz</w:t>
            </w:r>
          </w:p>
        </w:tc>
      </w:tr>
      <w:tr w:rsidR="00F77C0C" w14:paraId="47554007" w14:textId="77777777"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B4214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Manejo Forestal Sostenible a Nivel de Cuenca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2C326" w14:textId="77777777" w:rsidR="00F77C0C" w:rsidRDefault="00F77C0C"/>
        </w:tc>
      </w:tr>
      <w:tr w:rsidR="00F77C0C" w14:paraId="062F5326" w14:textId="77777777"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215D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Manejo de Bosque con Ganadería Integrada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AB7F1" w14:textId="77777777" w:rsidR="00F77C0C" w:rsidRDefault="00F77C0C"/>
        </w:tc>
      </w:tr>
      <w:tr w:rsidR="00F77C0C" w14:paraId="1F95F301" w14:textId="77777777"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58DED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Restauración de Bosques degradados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2B4FB" w14:textId="77777777" w:rsidR="00F77C0C" w:rsidRDefault="00F77C0C"/>
        </w:tc>
      </w:tr>
      <w:tr w:rsidR="00F77C0C" w14:paraId="748D739A" w14:textId="77777777"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81D77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Uso sustentable de la biodiversidad y fortalecimiento de Áreas de Conservación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F4F99" w14:textId="77777777" w:rsidR="00F77C0C" w:rsidRDefault="00F77C0C"/>
        </w:tc>
      </w:tr>
      <w:tr w:rsidR="00F77C0C" w14:paraId="6F7B5D33" w14:textId="77777777"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8BEAC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Prevención de Incendios Forestales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7C3B3" w14:textId="77777777" w:rsidR="00F77C0C" w:rsidRDefault="00F77C0C"/>
        </w:tc>
      </w:tr>
      <w:tr w:rsidR="00F77C0C" w14:paraId="74CA560C" w14:textId="77777777"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700D" w14:textId="77777777" w:rsidR="00F77C0C" w:rsidRDefault="00B9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Manejo en Zonas de Interfase Urbano-Bosque. 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E8CC0" w14:textId="77777777" w:rsidR="00F77C0C" w:rsidRDefault="00F77C0C"/>
        </w:tc>
      </w:tr>
    </w:tbl>
    <w:p w14:paraId="11540253" w14:textId="7F2633CE" w:rsidR="00F77C0C" w:rsidRDefault="00F77C0C">
      <w:pPr>
        <w:spacing w:line="276" w:lineRule="auto"/>
        <w:rPr>
          <w:color w:val="000000"/>
        </w:rPr>
      </w:pPr>
    </w:p>
    <w:p w14:paraId="779E5B18" w14:textId="77777777" w:rsidR="00A95964" w:rsidRDefault="00A95964">
      <w:pPr>
        <w:spacing w:line="276" w:lineRule="auto"/>
        <w:rPr>
          <w:color w:val="000000"/>
        </w:rPr>
      </w:pPr>
    </w:p>
    <w:p w14:paraId="5EE9E1D3" w14:textId="77777777" w:rsidR="00F77C0C" w:rsidRDefault="00F77C0C">
      <w:pPr>
        <w:spacing w:line="276" w:lineRule="auto"/>
        <w:rPr>
          <w:color w:val="000000"/>
        </w:rPr>
      </w:pPr>
    </w:p>
    <w:p w14:paraId="4D8933EB" w14:textId="77777777" w:rsidR="00F77C0C" w:rsidRDefault="00B9572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DATOS DE IDENTIFICACIÓN </w:t>
      </w:r>
    </w:p>
    <w:p w14:paraId="2399972A" w14:textId="77777777" w:rsidR="00F77C0C" w:rsidRDefault="00F77C0C">
      <w:pPr>
        <w:rPr>
          <w:rFonts w:ascii="Times New Roman" w:eastAsia="Times New Roman" w:hAnsi="Times New Roman" w:cs="Times New Roman"/>
        </w:rPr>
      </w:pPr>
    </w:p>
    <w:p w14:paraId="5648E319" w14:textId="77777777" w:rsidR="00F77C0C" w:rsidRDefault="00B95723">
      <w:pPr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SOLICITANTE  </w:t>
      </w:r>
    </w:p>
    <w:p w14:paraId="453D22CE" w14:textId="77777777" w:rsidR="00F77C0C" w:rsidRDefault="00F77C0C">
      <w:pPr>
        <w:spacing w:after="0" w:line="240" w:lineRule="auto"/>
        <w:ind w:left="1440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556D01D1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 del Titular: </w:t>
      </w:r>
    </w:p>
    <w:p w14:paraId="51EB859E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Tipo y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Documento:</w:t>
      </w:r>
    </w:p>
    <w:p w14:paraId="5371DE4E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CUIT/CUIL :</w:t>
      </w:r>
      <w:r>
        <w:rPr>
          <w:rFonts w:ascii="Arial" w:eastAsia="Arial" w:hAnsi="Arial" w:cs="Arial"/>
          <w:color w:val="000000"/>
          <w:sz w:val="24"/>
          <w:szCs w:val="24"/>
        </w:rPr>
        <w:t>(adjuntar constancia emitida por la ANSES/AFIP)</w:t>
      </w:r>
    </w:p>
    <w:p w14:paraId="526A435B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Domicilio real:</w:t>
      </w:r>
    </w:p>
    <w:p w14:paraId="51A6DEE9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Domicilio legal: </w:t>
      </w:r>
      <w:r>
        <w:rPr>
          <w:rFonts w:ascii="Arial" w:eastAsia="Arial" w:hAnsi="Arial" w:cs="Arial"/>
          <w:i/>
          <w:color w:val="000000"/>
          <w:sz w:val="24"/>
          <w:szCs w:val="24"/>
        </w:rPr>
        <w:t>El domicilio legal se deberá constituir en un radio 3 Km de la sede del Ministerio de Ambiente de Jujuy.</w:t>
      </w:r>
    </w:p>
    <w:p w14:paraId="09C27D38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Teléfonos:</w:t>
      </w:r>
    </w:p>
    <w:p w14:paraId="054A8864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Fax:</w:t>
      </w:r>
    </w:p>
    <w:p w14:paraId="175F1CE7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Correo electrónico:</w:t>
      </w:r>
    </w:p>
    <w:p w14:paraId="36E482B7" w14:textId="77777777" w:rsidR="00F77C0C" w:rsidRDefault="00F77C0C"/>
    <w:p w14:paraId="7777742E" w14:textId="77777777" w:rsidR="00F77C0C" w:rsidRDefault="00B95723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REPRESENTANTE LEGAL  </w:t>
      </w:r>
    </w:p>
    <w:p w14:paraId="3CB0F06A" w14:textId="77777777" w:rsidR="00F77C0C" w:rsidRDefault="00F77C0C">
      <w:pPr>
        <w:rPr>
          <w:rFonts w:ascii="Times New Roman" w:eastAsia="Times New Roman" w:hAnsi="Times New Roman" w:cs="Times New Roman"/>
        </w:rPr>
      </w:pPr>
    </w:p>
    <w:p w14:paraId="6B03D4F8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Cuando cor</w:t>
      </w:r>
      <w:r>
        <w:rPr>
          <w:rFonts w:ascii="Arial" w:eastAsia="Arial" w:hAnsi="Arial" w:cs="Arial"/>
          <w:i/>
          <w:color w:val="000000"/>
          <w:sz w:val="24"/>
          <w:szCs w:val="24"/>
        </w:rPr>
        <w:t>responda</w:t>
      </w:r>
    </w:p>
    <w:p w14:paraId="0D0E0C5B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Nombre: </w:t>
      </w:r>
    </w:p>
    <w:p w14:paraId="6EFCC603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Tipo y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Documento:</w:t>
      </w:r>
    </w:p>
    <w:p w14:paraId="724561D0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CUIT/CUIL </w:t>
      </w:r>
      <w:r>
        <w:rPr>
          <w:rFonts w:ascii="Arial" w:eastAsia="Arial" w:hAnsi="Arial" w:cs="Arial"/>
          <w:color w:val="000000"/>
          <w:sz w:val="24"/>
          <w:szCs w:val="24"/>
        </w:rPr>
        <w:t>(adjuntar constancia emitida por la ANSES/AFIP)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6AC66B29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Domicilio real:</w:t>
      </w:r>
    </w:p>
    <w:p w14:paraId="5909F4CF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Domicilio legal: </w:t>
      </w:r>
      <w:r>
        <w:rPr>
          <w:rFonts w:ascii="Arial" w:eastAsia="Arial" w:hAnsi="Arial" w:cs="Arial"/>
          <w:i/>
          <w:color w:val="000000"/>
          <w:sz w:val="24"/>
          <w:szCs w:val="24"/>
        </w:rPr>
        <w:t>El domicilio legal se deberá constituir en un radio 3 Km de la sede del Ministerio de Ambiente de Jujuy.</w:t>
      </w:r>
    </w:p>
    <w:p w14:paraId="6E019F35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Teléfonos:</w:t>
      </w:r>
    </w:p>
    <w:p w14:paraId="4F45B7AD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Fax:</w:t>
      </w:r>
    </w:p>
    <w:p w14:paraId="40A458C4" w14:textId="77777777" w:rsidR="00F77C0C" w:rsidRDefault="00B95723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Correo electrónico:</w:t>
      </w:r>
    </w:p>
    <w:p w14:paraId="7BEE26C6" w14:textId="77777777" w:rsidR="00F77C0C" w:rsidRDefault="00F77C0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527662" w14:textId="77777777" w:rsidR="00F77C0C" w:rsidRDefault="00B95723">
      <w:pPr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RESPONSABLE TÉCNICO:</w:t>
      </w:r>
    </w:p>
    <w:p w14:paraId="48948290" w14:textId="77777777" w:rsidR="00F77C0C" w:rsidRDefault="00F77C0C">
      <w:pPr>
        <w:rPr>
          <w:rFonts w:ascii="Times New Roman" w:eastAsia="Times New Roman" w:hAnsi="Times New Roman" w:cs="Times New Roman"/>
        </w:rPr>
      </w:pPr>
    </w:p>
    <w:p w14:paraId="0461BCFC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El 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Responsable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Técnico debe ser un profesional inscripto en el Registro de Consultores de Estudios de Impacto Ambiental de la Provincia (Resolución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037/2002-DPRNyMA)</w:t>
      </w:r>
    </w:p>
    <w:p w14:paraId="58365C19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Nombre:</w:t>
      </w:r>
    </w:p>
    <w:p w14:paraId="387814BB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Tipo y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Documento:</w:t>
      </w:r>
    </w:p>
    <w:p w14:paraId="71C0281E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CUIT/CUIL:</w:t>
      </w:r>
    </w:p>
    <w:p w14:paraId="73CFED19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Consultor del Registro Provincial:</w:t>
      </w:r>
    </w:p>
    <w:p w14:paraId="0AC7CEFF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</w:t>
      </w:r>
      <w:r>
        <w:rPr>
          <w:rFonts w:ascii="Arial" w:eastAsia="Arial" w:hAnsi="Arial" w:cs="Arial"/>
          <w:b/>
          <w:color w:val="000000"/>
          <w:sz w:val="24"/>
          <w:szCs w:val="24"/>
        </w:rPr>
        <w:t>trícula Profesional:</w:t>
      </w:r>
    </w:p>
    <w:p w14:paraId="2E5CCA4E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Profesión:</w:t>
      </w:r>
    </w:p>
    <w:p w14:paraId="38C9D89F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Domicilio:</w:t>
      </w:r>
    </w:p>
    <w:p w14:paraId="32880DC6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Teléfono: </w:t>
      </w:r>
    </w:p>
    <w:p w14:paraId="28853FBF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Fax: </w:t>
      </w:r>
    </w:p>
    <w:p w14:paraId="1AEB3B8F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Correo electrónico:</w:t>
      </w:r>
    </w:p>
    <w:p w14:paraId="4D58A721" w14:textId="77777777" w:rsidR="00F77C0C" w:rsidRDefault="00F77C0C"/>
    <w:p w14:paraId="5D107015" w14:textId="77777777" w:rsidR="00F77C0C" w:rsidRDefault="00F77C0C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A8C053" w14:textId="77777777" w:rsidR="00F77C0C" w:rsidRDefault="00B95723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“Declaramos que la información contenida en el presente formulario, es fidedigna, que la información presentada en soporte digital que acompaña a la presente es auténtica y </w:t>
      </w:r>
      <w:r>
        <w:rPr>
          <w:rFonts w:ascii="Arial" w:eastAsia="Arial" w:hAnsi="Arial" w:cs="Arial"/>
          <w:color w:val="000000"/>
          <w:sz w:val="24"/>
          <w:szCs w:val="24"/>
        </w:rPr>
        <w:t>asume el carácter de Declaración Jurada”. </w:t>
      </w:r>
    </w:p>
    <w:p w14:paraId="16E7232C" w14:textId="77777777" w:rsidR="00F77C0C" w:rsidRDefault="00F77C0C">
      <w:pPr>
        <w:rPr>
          <w:rFonts w:ascii="Times New Roman" w:eastAsia="Times New Roman" w:hAnsi="Times New Roman" w:cs="Times New Roman"/>
        </w:rPr>
      </w:pPr>
    </w:p>
    <w:p w14:paraId="3C3CFB7E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del Titular, Apoderado o Responsable</w:t>
      </w:r>
    </w:p>
    <w:p w14:paraId="0A88E692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</w:t>
      </w:r>
    </w:p>
    <w:p w14:paraId="410221B1" w14:textId="77777777" w:rsidR="00F77C0C" w:rsidRDefault="00F77C0C"/>
    <w:p w14:paraId="09D3550D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Firma del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Responsable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Técnico _________________________________________________________________</w:t>
      </w:r>
    </w:p>
    <w:p w14:paraId="0B728DB8" w14:textId="77777777" w:rsidR="00F77C0C" w:rsidRDefault="00B95723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Las firmas deben ser autenticadas ante Escribano Público o Juez de Paz</w:t>
      </w:r>
    </w:p>
    <w:p w14:paraId="44B395F3" w14:textId="77777777" w:rsidR="00F77C0C" w:rsidRDefault="00F7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8C5768" w14:textId="77777777" w:rsidR="00F77C0C" w:rsidRDefault="00F7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F93C" w14:textId="77777777" w:rsidR="00F77C0C" w:rsidRDefault="00B9572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DATOS DE LOCALIZACIÓN DEL PREDIO </w:t>
      </w:r>
    </w:p>
    <w:p w14:paraId="15C36571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0417503C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 del Predio: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D6DB969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Catastrales: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(incluir cuando corresponda en el siguiente orden: Matrícula, Circunscripción, Sección, Manzana, Parcela, Padrón, Lote).</w:t>
      </w:r>
    </w:p>
    <w:p w14:paraId="456E99AE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Localidad/Paraje:</w:t>
      </w:r>
    </w:p>
    <w:p w14:paraId="3F0A8C51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Municipio:</w:t>
      </w:r>
    </w:p>
    <w:p w14:paraId="12B5CCAE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Departamento:</w:t>
      </w:r>
    </w:p>
    <w:p w14:paraId="6379ED1A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Superficie Total:</w:t>
      </w:r>
    </w:p>
    <w:p w14:paraId="5789D9A2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Referencias vías de acceso: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(breve explicación de rutas </w:t>
      </w:r>
      <w:r>
        <w:rPr>
          <w:rFonts w:ascii="Arial" w:eastAsia="Arial" w:hAnsi="Arial" w:cs="Arial"/>
          <w:i/>
          <w:color w:val="000000"/>
          <w:sz w:val="24"/>
          <w:szCs w:val="24"/>
        </w:rPr>
        <w:t>y vías de acceso al predio).</w:t>
      </w:r>
    </w:p>
    <w:p w14:paraId="5E6EF7DD" w14:textId="77777777" w:rsidR="00F77C0C" w:rsidRDefault="00B9572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Colindancias: </w:t>
      </w:r>
    </w:p>
    <w:p w14:paraId="6227B538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1"/>
        <w:gridCol w:w="8003"/>
      </w:tblGrid>
      <w:tr w:rsidR="00F77C0C" w14:paraId="449D80E7" w14:textId="77777777">
        <w:trPr>
          <w:trHeight w:val="34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020AD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Norte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265F1" w14:textId="77777777" w:rsidR="00F77C0C" w:rsidRDefault="00F77C0C"/>
        </w:tc>
      </w:tr>
      <w:tr w:rsidR="00F77C0C" w14:paraId="09228AB3" w14:textId="77777777">
        <w:trPr>
          <w:trHeight w:val="34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6FA27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Sur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79B03" w14:textId="77777777" w:rsidR="00F77C0C" w:rsidRDefault="00F77C0C"/>
        </w:tc>
      </w:tr>
      <w:tr w:rsidR="00F77C0C" w14:paraId="4446289D" w14:textId="77777777">
        <w:trPr>
          <w:trHeight w:val="34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FA8E2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Este 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E8DE3" w14:textId="77777777" w:rsidR="00F77C0C" w:rsidRDefault="00F77C0C"/>
        </w:tc>
      </w:tr>
      <w:tr w:rsidR="00F77C0C" w14:paraId="2173D2BF" w14:textId="77777777">
        <w:trPr>
          <w:trHeight w:val="34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0DF48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Oeste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2BB9A" w14:textId="77777777" w:rsidR="00F77C0C" w:rsidRDefault="00F77C0C"/>
        </w:tc>
      </w:tr>
    </w:tbl>
    <w:p w14:paraId="7368AE05" w14:textId="77777777" w:rsidR="00F77C0C" w:rsidRDefault="00F77C0C">
      <w:pPr>
        <w:rPr>
          <w:sz w:val="24"/>
          <w:szCs w:val="24"/>
        </w:rPr>
      </w:pPr>
    </w:p>
    <w:p w14:paraId="11E8DE58" w14:textId="77777777" w:rsidR="00F77C0C" w:rsidRDefault="00B9572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INFORMACIÓN CARTOGRÁFICA:</w:t>
      </w:r>
    </w:p>
    <w:p w14:paraId="2DA6986E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29238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Coordenada Geográfica: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X: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Y:</w:t>
      </w:r>
    </w:p>
    <w:p w14:paraId="0E205B85" w14:textId="77777777" w:rsidR="00F77C0C" w:rsidRDefault="00B9572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Indicar las coordenadas geográficas de modo que pueda ubicarse el centro de la propiedad.</w:t>
      </w:r>
    </w:p>
    <w:p w14:paraId="0A63A375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28471" w14:textId="77777777" w:rsidR="00F77C0C" w:rsidRDefault="00B9572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Adjuntar capa de información geográfica con los límites del predio y del POA en ejecución.</w:t>
      </w:r>
    </w:p>
    <w:p w14:paraId="491F9AB9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8379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391C0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B2F98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DA094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616BF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13"/>
      </w:tblGrid>
      <w:tr w:rsidR="00F77C0C" w14:paraId="680CB737" w14:textId="77777777"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37415" w14:textId="77777777" w:rsidR="00F77C0C" w:rsidRDefault="00B9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Croquis de Ubicación: </w:t>
            </w:r>
          </w:p>
          <w:p w14:paraId="66E9032C" w14:textId="77777777" w:rsidR="00F77C0C" w:rsidRDefault="00F77C0C"/>
          <w:p w14:paraId="142B9C02" w14:textId="77777777" w:rsidR="00F77C0C" w:rsidRDefault="00B9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Puede ser imagen de satélite (ej.: imagen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earth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, en .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jpg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), que indique el límite de la propiedad. </w:t>
            </w:r>
          </w:p>
        </w:tc>
      </w:tr>
    </w:tbl>
    <w:p w14:paraId="4ADDA58D" w14:textId="77777777" w:rsidR="00F77C0C" w:rsidRDefault="00F77C0C">
      <w:pPr>
        <w:spacing w:line="276" w:lineRule="auto"/>
        <w:rPr>
          <w:color w:val="000000"/>
        </w:rPr>
      </w:pPr>
    </w:p>
    <w:p w14:paraId="3424F3A1" w14:textId="77777777" w:rsidR="00F77C0C" w:rsidRDefault="00B9572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DESCRIPCIÓN DE LAS ACTIVIDADES PROPUESTAS.</w:t>
      </w:r>
    </w:p>
    <w:p w14:paraId="08A3466D" w14:textId="77777777" w:rsidR="00F77C0C" w:rsidRDefault="00F77C0C">
      <w:pPr>
        <w:rPr>
          <w:rFonts w:ascii="Times New Roman" w:eastAsia="Times New Roman" w:hAnsi="Times New Roman" w:cs="Times New Roman"/>
        </w:rPr>
      </w:pPr>
    </w:p>
    <w:p w14:paraId="7AD17C64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En este punto deberá realizarse una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descripción detallada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las actividades incluidas para la elaboración y presentación de los Planes y Proyectos, teniendo en cuenta la normativa vigente y los contenidos mínimos establecidos en esta Guía.</w:t>
      </w:r>
    </w:p>
    <w:p w14:paraId="519DFC64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Se deberán describir las actividades y los presupuestos por separado par</w:t>
      </w:r>
      <w:r>
        <w:rPr>
          <w:rFonts w:ascii="Arial" w:eastAsia="Arial" w:hAnsi="Arial" w:cs="Arial"/>
          <w:i/>
          <w:color w:val="000000"/>
          <w:sz w:val="24"/>
          <w:szCs w:val="24"/>
        </w:rPr>
        <w:t>a cada Proyecto (PFPOP, PFP) o para cada Plan (PM y PC).</w:t>
      </w:r>
    </w:p>
    <w:p w14:paraId="34E8701B" w14:textId="77777777" w:rsidR="00F77C0C" w:rsidRDefault="00F77C0C" w:rsidP="00A95964">
      <w:pPr>
        <w:spacing w:after="0"/>
      </w:pPr>
    </w:p>
    <w:tbl>
      <w:tblPr>
        <w:tblStyle w:val="a3"/>
        <w:tblW w:w="9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13"/>
      </w:tblGrid>
      <w:tr w:rsidR="00F77C0C" w14:paraId="3F1D0769" w14:textId="77777777">
        <w:trPr>
          <w:trHeight w:val="2705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1853D" w14:textId="77777777" w:rsidR="00F77C0C" w:rsidRDefault="00B9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Proyecto de Formulación de Plan de Ordenamiento Predial: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descripción de actividades</w:t>
            </w:r>
          </w:p>
          <w:p w14:paraId="25014F4D" w14:textId="77777777" w:rsidR="00F77C0C" w:rsidRDefault="00B9572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Proyecto de Formulación de Plan: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descripción de actividades. No es obligatorio identificar si es un Plan de Conservación o Manejo Sostenible</w:t>
            </w:r>
          </w:p>
          <w:p w14:paraId="3E4C0428" w14:textId="77777777" w:rsidR="00F77C0C" w:rsidRDefault="00B9572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Plan de Manejo Sostenible o de Conservación: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definir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duración del Plan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(se sugiere una duración mínima de 10 años). Incluir las actividades correspo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ndientes al Plan Operativo Anual. Adjuntar copia de nota de presentación sellada por Mesa de Entradas del Plan presentado (no es necesario volver a presentar el Plan completo). Si el Plan ya ha sido presentado y aprobado, incluir la resolución de aprobació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n.</w:t>
            </w:r>
          </w:p>
          <w:p w14:paraId="05483B71" w14:textId="77777777" w:rsidR="00F77C0C" w:rsidRDefault="00B9572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En caso de que sean POAS, describir las actividades de POAS anteriores. </w:t>
            </w:r>
          </w:p>
        </w:tc>
      </w:tr>
    </w:tbl>
    <w:p w14:paraId="692F23A1" w14:textId="1119B244" w:rsidR="00F77C0C" w:rsidRDefault="00B95723" w:rsidP="00A9596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br/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COMPONENTE DE PREVENCIÓN DE INCENDIOS</w:t>
      </w:r>
    </w:p>
    <w:p w14:paraId="5076BFDD" w14:textId="77777777" w:rsidR="00F77C0C" w:rsidRPr="00A95964" w:rsidRDefault="00F77C0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9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13"/>
      </w:tblGrid>
      <w:tr w:rsidR="00F77C0C" w14:paraId="416375D7" w14:textId="77777777"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B5C18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Descripción de actividades a realizar relacionadas a la prevención de incendios en la finca. Actividades sugeridas:</w:t>
            </w:r>
          </w:p>
          <w:p w14:paraId="26F90A9E" w14:textId="77777777" w:rsidR="00F77C0C" w:rsidRDefault="00B9572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Elaboración de protoco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 de actuación.</w:t>
            </w:r>
          </w:p>
          <w:p w14:paraId="3B1919A7" w14:textId="77777777" w:rsidR="00F77C0C" w:rsidRDefault="00B9572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Cartelería en zonas de mayor probabilidad de incendios y en zonas de conservación (alta importancia).</w:t>
            </w:r>
          </w:p>
          <w:p w14:paraId="4CF9F5BB" w14:textId="77777777" w:rsidR="00F77C0C" w:rsidRDefault="00B9572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Limpieza de alambrados.</w:t>
            </w:r>
          </w:p>
          <w:p w14:paraId="2C54ED83" w14:textId="77777777" w:rsidR="00F77C0C" w:rsidRDefault="00B9572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Cortafuegos (externos) previa autorización.</w:t>
            </w:r>
          </w:p>
          <w:p w14:paraId="5128879E" w14:textId="77777777" w:rsidR="00F77C0C" w:rsidRDefault="00B9572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Construcción de tanques australianos u otro sistema de almacenamiento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agua.</w:t>
            </w:r>
          </w:p>
          <w:p w14:paraId="1AE787C0" w14:textId="77777777" w:rsidR="00F77C0C" w:rsidRDefault="00B9572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Adquisición de Kit de ataque rápido (tanque de 500 litros con bomba incorporada, mochila contra incendios, etc.).</w:t>
            </w:r>
          </w:p>
          <w:p w14:paraId="3F4F91F0" w14:textId="77777777" w:rsidR="00F77C0C" w:rsidRDefault="00B95723">
            <w:pPr>
              <w:numPr>
                <w:ilvl w:val="0"/>
                <w:numId w:val="3"/>
              </w:numPr>
              <w:spacing w:after="20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Adquisición de elementos de Elementos de Protección Personal.</w:t>
            </w:r>
          </w:p>
          <w:p w14:paraId="6A9E7F13" w14:textId="77777777" w:rsidR="00F77C0C" w:rsidRDefault="00B9572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Capacitaciones para el personal en prevención y lucha contra incendios forestales</w:t>
            </w:r>
          </w:p>
          <w:p w14:paraId="5D7DE267" w14:textId="77777777" w:rsidR="00F77C0C" w:rsidRDefault="00B95723" w:rsidP="00A9596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Georreferenciación (formato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shape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 KML) de: caminos, cortafuegos, cursos de agua permanentes,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tanques australiano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etc.</w:t>
            </w:r>
          </w:p>
        </w:tc>
      </w:tr>
    </w:tbl>
    <w:p w14:paraId="1FAC8C94" w14:textId="0428FE2E" w:rsidR="00F77C0C" w:rsidRDefault="00F77C0C"/>
    <w:p w14:paraId="33ABED06" w14:textId="65B0CF80" w:rsidR="00A95964" w:rsidRDefault="00A95964"/>
    <w:p w14:paraId="4B1556EA" w14:textId="77777777" w:rsidR="00A95964" w:rsidRDefault="00A95964"/>
    <w:p w14:paraId="3999CA94" w14:textId="77777777" w:rsidR="00F77C0C" w:rsidRDefault="00B9572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CRONOGRAMA PLAN OPERATIVO ANUAL (POA)</w:t>
      </w:r>
    </w:p>
    <w:p w14:paraId="5BFD6E2D" w14:textId="77777777" w:rsidR="00F77C0C" w:rsidRDefault="00F77C0C">
      <w:pPr>
        <w:rPr>
          <w:rFonts w:ascii="Times New Roman" w:eastAsia="Times New Roman" w:hAnsi="Times New Roman" w:cs="Times New Roman"/>
        </w:rPr>
      </w:pPr>
    </w:p>
    <w:p w14:paraId="24788918" w14:textId="77777777" w:rsidR="00F77C0C" w:rsidRDefault="00B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En este punt</w:t>
      </w:r>
      <w:r>
        <w:rPr>
          <w:rFonts w:ascii="Arial" w:eastAsia="Arial" w:hAnsi="Arial" w:cs="Arial"/>
          <w:i/>
          <w:color w:val="000000"/>
          <w:sz w:val="24"/>
          <w:szCs w:val="24"/>
        </w:rPr>
        <w:t>o deberán organizarse cronológicamente las actividades descriptas en el punto anterior, a fin de elaborar el Plan de Ordenamiento Predial y/o el Plan de Manejo Sostenible y/o el Plan de Conservación, según corresponda.</w:t>
      </w:r>
    </w:p>
    <w:p w14:paraId="3F3021E7" w14:textId="77777777" w:rsidR="00F77C0C" w:rsidRDefault="00F77C0C"/>
    <w:p w14:paraId="34917FFF" w14:textId="77777777" w:rsidR="00F77C0C" w:rsidRDefault="00B95723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El mes 1 hace referencia al inicio d</w:t>
      </w:r>
      <w:r>
        <w:rPr>
          <w:rFonts w:ascii="Arial" w:eastAsia="Arial" w:hAnsi="Arial" w:cs="Arial"/>
          <w:i/>
          <w:color w:val="000000"/>
          <w:sz w:val="24"/>
          <w:szCs w:val="24"/>
        </w:rPr>
        <w:t>e las actividades, no al mes de enero, a contar a partir de la acreditación de los recursos. La duración del Plan Operativo Anual es de un año.</w:t>
      </w:r>
    </w:p>
    <w:p w14:paraId="4CE834C0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33C7ECC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911CE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Ejemplo</w:t>
      </w:r>
    </w:p>
    <w:p w14:paraId="1C8CE06F" w14:textId="77777777" w:rsidR="00F77C0C" w:rsidRDefault="00F77C0C"/>
    <w:tbl>
      <w:tblPr>
        <w:tblStyle w:val="a5"/>
        <w:tblW w:w="87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0"/>
        <w:gridCol w:w="4815"/>
        <w:gridCol w:w="345"/>
        <w:gridCol w:w="270"/>
        <w:gridCol w:w="255"/>
        <w:gridCol w:w="270"/>
        <w:gridCol w:w="285"/>
        <w:gridCol w:w="285"/>
        <w:gridCol w:w="240"/>
        <w:gridCol w:w="285"/>
        <w:gridCol w:w="255"/>
        <w:gridCol w:w="420"/>
        <w:gridCol w:w="420"/>
        <w:gridCol w:w="435"/>
      </w:tblGrid>
      <w:tr w:rsidR="00F77C0C" w14:paraId="5F4A1EA8" w14:textId="77777777">
        <w:trPr>
          <w:trHeight w:val="58"/>
          <w:tblHeader/>
        </w:trPr>
        <w:tc>
          <w:tcPr>
            <w:tcW w:w="8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ACF93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Cronograma anual de actividades (POA)</w:t>
            </w:r>
          </w:p>
        </w:tc>
      </w:tr>
      <w:tr w:rsidR="00F77C0C" w14:paraId="73F99CFE" w14:textId="77777777">
        <w:trPr>
          <w:trHeight w:val="58"/>
          <w:tblHeader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6EE38" w14:textId="77777777" w:rsidR="00F77C0C" w:rsidRDefault="00F77C0C">
            <w:pPr>
              <w:rPr>
                <w:b/>
              </w:rPr>
            </w:pPr>
          </w:p>
        </w:tc>
        <w:tc>
          <w:tcPr>
            <w:tcW w:w="3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DB65C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</w:t>
            </w:r>
          </w:p>
        </w:tc>
      </w:tr>
      <w:tr w:rsidR="00F77C0C" w14:paraId="1C1E208B" w14:textId="77777777">
        <w:trPr>
          <w:trHeight w:val="116"/>
          <w:tblHeader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8B79B" w14:textId="77777777" w:rsidR="00F77C0C" w:rsidRDefault="00F77C0C">
            <w:pPr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88E8C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Actividades y Tareas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17782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2B096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D35CC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59BA5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0B5D2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C31EC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41583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9EFDA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32694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BF84B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15CA5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BE21C" w14:textId="77777777" w:rsidR="00F77C0C" w:rsidRDefault="00B9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F77C0C" w14:paraId="68F558E0" w14:textId="77777777">
        <w:trPr>
          <w:trHeight w:val="169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3C34" w14:textId="77777777" w:rsidR="00F77C0C" w:rsidRDefault="00F77C0C">
            <w:pPr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96A36" w14:textId="77777777" w:rsidR="00F77C0C" w:rsidRDefault="00B957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Plan de Manejo o Conservación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72DB" w14:textId="77777777" w:rsidR="00F77C0C" w:rsidRDefault="00F77C0C"/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F2235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045C2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12300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BD32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F0D4B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BFD3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4E9BB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69E0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58007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D7B96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B0AAD" w14:textId="77777777" w:rsidR="00F77C0C" w:rsidRDefault="00F77C0C">
            <w:pPr>
              <w:rPr>
                <w:sz w:val="20"/>
                <w:szCs w:val="20"/>
              </w:rPr>
            </w:pPr>
          </w:p>
        </w:tc>
      </w:tr>
      <w:tr w:rsidR="00F77C0C" w14:paraId="5B85CB72" w14:textId="77777777">
        <w:trPr>
          <w:trHeight w:val="169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74E6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46822" w14:textId="77777777" w:rsidR="00F77C0C" w:rsidRDefault="00B957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Seguir las actividades descriptas en el punto V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BAC40" w14:textId="77777777" w:rsidR="00F77C0C" w:rsidRDefault="00F77C0C"/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C1388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5FAAE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EE0D9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48D38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A7384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E5517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3076F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0EA04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E7A3D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44762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3508C" w14:textId="77777777" w:rsidR="00F77C0C" w:rsidRDefault="00F77C0C">
            <w:pPr>
              <w:rPr>
                <w:sz w:val="20"/>
                <w:szCs w:val="20"/>
              </w:rPr>
            </w:pPr>
          </w:p>
        </w:tc>
      </w:tr>
    </w:tbl>
    <w:p w14:paraId="36DAC448" w14:textId="77777777" w:rsidR="00F77C0C" w:rsidRDefault="00F77C0C">
      <w:pPr>
        <w:spacing w:line="276" w:lineRule="auto"/>
        <w:rPr>
          <w:color w:val="000000"/>
        </w:rPr>
      </w:pPr>
    </w:p>
    <w:p w14:paraId="01A8DF44" w14:textId="77777777" w:rsidR="00F77C0C" w:rsidRDefault="00B9572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PRESUPUESTO SEGÚN LINEAMIENTO ESTRATÉGICO</w:t>
      </w:r>
    </w:p>
    <w:p w14:paraId="4689F6C4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5CC867C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Confeccionar el presupuesto en función de las actividades señaladas en el punto V, agregando todas las tareas y los conceptos necesarios para cada actividad.</w:t>
      </w:r>
    </w:p>
    <w:p w14:paraId="02501AB8" w14:textId="77777777" w:rsidR="00F77C0C" w:rsidRDefault="00F77C0C"/>
    <w:p w14:paraId="561DA5E3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Este presupuesto contiene una columna indicando para cada una de las actividades el rubro corresp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ondiente. Los rubros deben extraerse del archivo Excel (hoja Rubros) del formulario de presupuesto.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No se deben agregar rubros nuevos.</w:t>
      </w:r>
    </w:p>
    <w:p w14:paraId="4A71D347" w14:textId="77777777" w:rsidR="00F77C0C" w:rsidRDefault="00F77C0C"/>
    <w:p w14:paraId="0BC32529" w14:textId="77777777" w:rsidR="00F77C0C" w:rsidRDefault="00B95723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Para el caso de los planes (Conservación y/o Manejo Sostenible) se incluye una columna de priorización de actividades (A</w:t>
      </w:r>
      <w:r>
        <w:rPr>
          <w:rFonts w:ascii="Arial" w:eastAsia="Arial" w:hAnsi="Arial" w:cs="Arial"/>
          <w:i/>
          <w:color w:val="000000"/>
          <w:sz w:val="24"/>
          <w:szCs w:val="24"/>
        </w:rPr>
        <w:t>lta, Media, Baja) que debe ser completada por el solicitante. Esta priorización será utilizada por la autoridad de aplicación para realizar potenciales ajustes en el presupuesto.</w:t>
      </w:r>
    </w:p>
    <w:p w14:paraId="58754B9E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26E2CF4E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6637B42E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0208488B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12D3AB54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5D607D26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59ADFE29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02FC3F31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2210FB8A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008EB495" w14:textId="77777777" w:rsidR="00F77C0C" w:rsidRDefault="00F77C0C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7DB25B44" w14:textId="77777777" w:rsidR="00F77C0C" w:rsidRDefault="00F7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4472D" w14:textId="77777777" w:rsidR="00F77C0C" w:rsidRDefault="00B95723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RESULTADOS E INDICADORES DE CUMPLIMIENTO DEL POA</w:t>
      </w:r>
    </w:p>
    <w:p w14:paraId="280B57F3" w14:textId="77777777" w:rsidR="00F77C0C" w:rsidRDefault="00F77C0C">
      <w:pPr>
        <w:rPr>
          <w:rFonts w:ascii="Times New Roman" w:eastAsia="Times New Roman" w:hAnsi="Times New Roman" w:cs="Times New Roman"/>
        </w:rPr>
      </w:pPr>
    </w:p>
    <w:p w14:paraId="5639CD82" w14:textId="77777777" w:rsidR="00F77C0C" w:rsidRDefault="00B957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En este punto de</w:t>
      </w:r>
      <w:r>
        <w:rPr>
          <w:rFonts w:ascii="Arial" w:eastAsia="Arial" w:hAnsi="Arial" w:cs="Arial"/>
          <w:i/>
          <w:color w:val="000000"/>
          <w:sz w:val="24"/>
          <w:szCs w:val="24"/>
        </w:rPr>
        <w:t>berán detallarse los resultados esperados del POA en coincidencia con el cronograma de actividades propuestos. Los indicadores deberán permitir la verificación del cumplimiento de las actividades y tareas mencionadas en el punto anterior una vez alcanzados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los resultados esperados.</w:t>
      </w:r>
    </w:p>
    <w:p w14:paraId="028DD1F7" w14:textId="77777777" w:rsidR="00F77C0C" w:rsidRDefault="00B95723">
      <w:pPr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Indicadores de la evolución y del impacto de las actividades realizadas en el estado de conservación del bosque.</w:t>
      </w:r>
    </w:p>
    <w:p w14:paraId="15BCAD20" w14:textId="77777777" w:rsidR="00F77C0C" w:rsidRDefault="00F77C0C"/>
    <w:tbl>
      <w:tblPr>
        <w:tblStyle w:val="a6"/>
        <w:tblW w:w="99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4"/>
        <w:gridCol w:w="3000"/>
        <w:gridCol w:w="4229"/>
      </w:tblGrid>
      <w:tr w:rsidR="00F77C0C" w14:paraId="31BCE164" w14:textId="77777777">
        <w:trPr>
          <w:trHeight w:val="7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A678B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Actividades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2EB7A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Magnitud/ Cantidad (ha,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km,unidad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,etc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09911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Indicador de cumplimiento</w:t>
            </w:r>
          </w:p>
        </w:tc>
      </w:tr>
      <w:tr w:rsidR="00F77C0C" w14:paraId="6AAD1D46" w14:textId="77777777">
        <w:trPr>
          <w:trHeight w:val="49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F865C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(Censo)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23768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(100 ha)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495A2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(Censo presentado en Planillas digital y papel-Resultados estadísticos)</w:t>
            </w:r>
          </w:p>
        </w:tc>
      </w:tr>
      <w:tr w:rsidR="00F77C0C" w14:paraId="7E7C49DE" w14:textId="77777777">
        <w:trPr>
          <w:trHeight w:val="145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8F3D4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(PPM1)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EC6FD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(Instalación de una parcela permanente de medición)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48983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(Una parcela PPM instalada-presentación en planillas digital y papel-Resultados estadísticos.)</w:t>
            </w:r>
          </w:p>
        </w:tc>
      </w:tr>
      <w:tr w:rsidR="00F77C0C" w14:paraId="2B2DF08E" w14:textId="77777777">
        <w:trPr>
          <w:trHeight w:val="124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ABD6B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Otras (mencionadas en el punto 5 del Anexo 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5769" w14:textId="77777777" w:rsidR="00F77C0C" w:rsidRDefault="00F77C0C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33110" w14:textId="77777777" w:rsidR="00F77C0C" w:rsidRDefault="00F77C0C">
            <w:pPr>
              <w:rPr>
                <w:sz w:val="20"/>
                <w:szCs w:val="20"/>
              </w:rPr>
            </w:pPr>
          </w:p>
        </w:tc>
      </w:tr>
    </w:tbl>
    <w:p w14:paraId="1C7244D7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(En paréntesis a modo de ejemplo).</w:t>
      </w:r>
    </w:p>
    <w:p w14:paraId="66C7A9FF" w14:textId="77777777" w:rsidR="00F77C0C" w:rsidRDefault="00F77C0C"/>
    <w:tbl>
      <w:tblPr>
        <w:tblStyle w:val="a7"/>
        <w:tblW w:w="99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60"/>
        <w:gridCol w:w="1260"/>
        <w:gridCol w:w="1395"/>
        <w:gridCol w:w="1395"/>
        <w:gridCol w:w="2415"/>
        <w:gridCol w:w="2175"/>
      </w:tblGrid>
      <w:tr w:rsidR="00F77C0C" w14:paraId="4B9223F1" w14:textId="77777777">
        <w:trPr>
          <w:trHeight w:val="52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176D4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Indicador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858AA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inicial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E4DB3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año 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77AA2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Umbral/meta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71F1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Progreso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80344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Acción</w:t>
            </w:r>
          </w:p>
        </w:tc>
      </w:tr>
      <w:tr w:rsidR="00F77C0C" w14:paraId="0FC23018" w14:textId="77777777">
        <w:trPr>
          <w:trHeight w:val="1002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99F08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(AB)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6BE84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(13m2/ha)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781CF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(13 m2/ha)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89FC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(25 m2/ha)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973B2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(Ninguno por falta de cerramiento)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843E9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(retiro de ganado, clausura)</w:t>
            </w:r>
          </w:p>
        </w:tc>
      </w:tr>
      <w:tr w:rsidR="00F77C0C" w14:paraId="472E8B82" w14:textId="77777777">
        <w:trPr>
          <w:trHeight w:val="3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BB228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Ind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>/ha)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E6D2A" w14:textId="77777777" w:rsidR="00F77C0C" w:rsidRDefault="00F77C0C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CCC8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2FD69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05612" w14:textId="77777777" w:rsidR="00F77C0C" w:rsidRDefault="00F77C0C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2E1D5" w14:textId="77777777" w:rsidR="00F77C0C" w:rsidRDefault="00F77C0C">
            <w:pPr>
              <w:rPr>
                <w:sz w:val="20"/>
                <w:szCs w:val="20"/>
              </w:rPr>
            </w:pPr>
          </w:p>
        </w:tc>
      </w:tr>
      <w:tr w:rsidR="00F77C0C" w14:paraId="7A87E676" w14:textId="77777777">
        <w:trPr>
          <w:trHeight w:val="3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ADFFA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(m3/ha)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F6D49" w14:textId="77777777" w:rsidR="00F77C0C" w:rsidRDefault="00F77C0C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05FD7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9782C" w14:textId="77777777" w:rsidR="00F77C0C" w:rsidRDefault="00B9572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40B3F" w14:textId="77777777" w:rsidR="00F77C0C" w:rsidRDefault="00F77C0C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52DE" w14:textId="77777777" w:rsidR="00F77C0C" w:rsidRDefault="00F77C0C">
            <w:pPr>
              <w:rPr>
                <w:sz w:val="20"/>
                <w:szCs w:val="20"/>
              </w:rPr>
            </w:pPr>
          </w:p>
        </w:tc>
      </w:tr>
      <w:tr w:rsidR="00F77C0C" w14:paraId="7913D8A4" w14:textId="77777777">
        <w:trPr>
          <w:trHeight w:val="3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13893" w14:textId="77777777" w:rsidR="00F77C0C" w:rsidRDefault="00B9572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Otros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350C" w14:textId="77777777" w:rsidR="00F77C0C" w:rsidRDefault="00F77C0C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3D871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31AAE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33E75" w14:textId="77777777" w:rsidR="00F77C0C" w:rsidRDefault="00F77C0C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DFA8" w14:textId="77777777" w:rsidR="00F77C0C" w:rsidRDefault="00F77C0C">
            <w:pPr>
              <w:rPr>
                <w:sz w:val="20"/>
                <w:szCs w:val="20"/>
              </w:rPr>
            </w:pPr>
          </w:p>
        </w:tc>
      </w:tr>
    </w:tbl>
    <w:p w14:paraId="096AF6A8" w14:textId="77777777" w:rsidR="00F77C0C" w:rsidRDefault="00B9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(En paréntesis a modo de ejemplo).</w:t>
      </w:r>
    </w:p>
    <w:p w14:paraId="67853C42" w14:textId="77777777" w:rsidR="00F77C0C" w:rsidRDefault="00F77C0C">
      <w:pPr>
        <w:spacing w:line="276" w:lineRule="auto"/>
        <w:rPr>
          <w:color w:val="000000"/>
        </w:rPr>
      </w:pPr>
    </w:p>
    <w:p w14:paraId="7D6596C6" w14:textId="77777777" w:rsidR="00F77C0C" w:rsidRDefault="00F77C0C"/>
    <w:p w14:paraId="3D56323A" w14:textId="77777777" w:rsidR="00F77C0C" w:rsidRDefault="00F77C0C"/>
    <w:p w14:paraId="2ED19E22" w14:textId="77777777" w:rsidR="00F77C0C" w:rsidRDefault="00F77C0C"/>
    <w:sectPr w:rsidR="00F77C0C">
      <w:headerReference w:type="even" r:id="rId8"/>
      <w:headerReference w:type="default" r:id="rId9"/>
      <w:headerReference w:type="first" r:id="rId10"/>
      <w:pgSz w:w="11906" w:h="16838"/>
      <w:pgMar w:top="2127" w:right="849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280D" w14:textId="77777777" w:rsidR="00B95723" w:rsidRDefault="00B95723">
      <w:pPr>
        <w:spacing w:after="0" w:line="240" w:lineRule="auto"/>
      </w:pPr>
      <w:r>
        <w:separator/>
      </w:r>
    </w:p>
  </w:endnote>
  <w:endnote w:type="continuationSeparator" w:id="0">
    <w:p w14:paraId="029DEE12" w14:textId="77777777" w:rsidR="00B95723" w:rsidRDefault="00B9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7853" w14:textId="77777777" w:rsidR="00B95723" w:rsidRDefault="00B95723">
      <w:pPr>
        <w:spacing w:after="0" w:line="240" w:lineRule="auto"/>
      </w:pPr>
      <w:r>
        <w:separator/>
      </w:r>
    </w:p>
  </w:footnote>
  <w:footnote w:type="continuationSeparator" w:id="0">
    <w:p w14:paraId="59F14EFF" w14:textId="77777777" w:rsidR="00B95723" w:rsidRDefault="00B9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31EC" w14:textId="77777777" w:rsidR="00F77C0C" w:rsidRDefault="00B95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789A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E352" w14:textId="77777777" w:rsidR="00F77C0C" w:rsidRDefault="00B95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482E2595" wp14:editId="2D6497DA">
          <wp:simplePos x="0" y="0"/>
          <wp:positionH relativeFrom="column">
            <wp:posOffset>-720089</wp:posOffset>
          </wp:positionH>
          <wp:positionV relativeFrom="paragraph">
            <wp:posOffset>-449580</wp:posOffset>
          </wp:positionV>
          <wp:extent cx="7553325" cy="10683103"/>
          <wp:effectExtent l="0" t="0" r="0" b="0"/>
          <wp:wrapNone/>
          <wp:docPr id="2" name="image1.jpg" descr="F:\COMUNICACION\RO\2025\MEMBRETES\Membrete_B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COMUNICACION\RO\2025\MEMBRETES\Membrete_Bi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83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4798" w14:textId="77777777" w:rsidR="00F77C0C" w:rsidRDefault="00B95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7224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3E"/>
    <w:multiLevelType w:val="multilevel"/>
    <w:tmpl w:val="90823312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FAA70E3"/>
    <w:multiLevelType w:val="multilevel"/>
    <w:tmpl w:val="E512A19A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70A64FE"/>
    <w:multiLevelType w:val="multilevel"/>
    <w:tmpl w:val="5B124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0C"/>
    <w:rsid w:val="00A95964"/>
    <w:rsid w:val="00B95723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532E"/>
  <w15:docId w15:val="{484EDFDD-C5AC-4DB6-9F5F-C1F76DC2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E8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F7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CE8"/>
  </w:style>
  <w:style w:type="paragraph" w:styleId="Piedepgina">
    <w:name w:val="footer"/>
    <w:basedOn w:val="Normal"/>
    <w:link w:val="PiedepginaCar"/>
    <w:uiPriority w:val="99"/>
    <w:unhideWhenUsed/>
    <w:rsid w:val="005F7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E8"/>
  </w:style>
  <w:style w:type="paragraph" w:styleId="Textodeglobo">
    <w:name w:val="Balloon Text"/>
    <w:basedOn w:val="Normal"/>
    <w:link w:val="TextodegloboCar"/>
    <w:uiPriority w:val="99"/>
    <w:semiHidden/>
    <w:unhideWhenUsed/>
    <w:rsid w:val="006D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D3AD5"/>
    <w:rPr>
      <w:rFonts w:ascii="Segoe UI" w:hAnsi="Segoe UI" w:cs="Segoe UI"/>
      <w:sz w:val="18"/>
      <w:szCs w:val="18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PZq6qtislslOn1JSv6FpiwXDA==">CgMxLjA4AHIhMU5UZGtIWm5lSWZxSERJU3hwa1ZsU0RVZFpaeXc2a3NM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1207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DGA-COMPRAS</dc:creator>
  <cp:lastModifiedBy>Dell</cp:lastModifiedBy>
  <cp:revision>2</cp:revision>
  <dcterms:created xsi:type="dcterms:W3CDTF">2025-07-17T12:50:00Z</dcterms:created>
  <dcterms:modified xsi:type="dcterms:W3CDTF">2025-07-17T12:50:00Z</dcterms:modified>
</cp:coreProperties>
</file>